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BE0" w:rsidRDefault="00A63BE0" w:rsidP="00A63BE0">
      <w:pPr>
        <w:jc w:val="center"/>
      </w:pPr>
      <w:r>
        <w:rPr>
          <w:rFonts w:ascii="Times New Roman" w:hAnsi="Times New Roman" w:cs="Times New Roman"/>
        </w:rPr>
        <w:t> </w:t>
      </w:r>
    </w:p>
    <w:p w:rsidR="00A63BE0" w:rsidRDefault="00A63BE0" w:rsidP="00A63BE0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63BE0" w:rsidRDefault="00A63BE0" w:rsidP="00A63BE0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63BE0" w:rsidRDefault="00A63BE0" w:rsidP="00A63BE0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63BE0" w:rsidRDefault="00A63BE0" w:rsidP="00A63BE0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63BE0" w:rsidRDefault="00A63BE0" w:rsidP="00A63BE0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63BE0" w:rsidRDefault="00A63BE0" w:rsidP="00A63BE0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63BE0" w:rsidRDefault="00A63BE0" w:rsidP="00A63BE0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63BE0" w:rsidRDefault="00A63BE0" w:rsidP="00A63BE0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63BE0" w:rsidRDefault="00A63BE0" w:rsidP="00A63BE0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63BE0" w:rsidRDefault="00A63BE0" w:rsidP="00A63BE0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63BE0" w:rsidRDefault="00A63BE0" w:rsidP="00A63BE0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81125"/>
            <wp:effectExtent l="0" t="0" r="9525" b="9525"/>
            <wp:docPr id="1" name="Picture 1" descr="Description: 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BE0" w:rsidRDefault="00A63BE0" w:rsidP="00A63BE0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A63BE0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A63BE0" w:rsidRDefault="00A63BE0" w:rsidP="00A63BE0">
            <w:pPr>
              <w:spacing w:before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ALUR TUJUAN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 xml:space="preserve"> PEMBELAJARAN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ATP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A63BE0" w:rsidRDefault="00A63BE0">
            <w:pPr>
              <w:spacing w:before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A63BE0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A63BE0" w:rsidRDefault="00A63BE0">
            <w:pPr>
              <w:spacing w:before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A63BE0" w:rsidRDefault="00A63BE0">
            <w:pPr>
              <w:spacing w:before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A63BE0" w:rsidRDefault="00A63BE0">
            <w:pPr>
              <w:spacing w:before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A63BE0" w:rsidRDefault="00A63BE0">
            <w:pPr>
              <w:spacing w:before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Pendidikan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Pancasila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A63BE0" w:rsidRDefault="00A63BE0">
            <w:pPr>
              <w:spacing w:before="120"/>
              <w:ind w:left="3238" w:hanging="3238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VIII (Delapan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A63BE0" w:rsidRDefault="00A63BE0">
            <w:pPr>
              <w:spacing w:before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A63BE0" w:rsidRDefault="00A63BE0">
            <w:pPr>
              <w:spacing w:before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A63BE0" w:rsidRDefault="00A63BE0" w:rsidP="00A63BE0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A63BE0" w:rsidRDefault="00A63BE0" w:rsidP="00A63BE0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0A751B" w:rsidRPr="00A63BE0" w:rsidRDefault="00A63BE0" w:rsidP="00A63BE0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br w:type="page"/>
      </w:r>
      <w:r w:rsidRPr="00A63BE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ALUR TUJUAN PEMBELAJARAN (ATP)</w:t>
      </w:r>
      <w:bookmarkStart w:id="0" w:name="_GoBack"/>
      <w:bookmarkEnd w:id="0"/>
    </w:p>
    <w:p w:rsidR="000A751B" w:rsidRDefault="00A63BE0" w:rsidP="00A63BE0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A63BE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KURIKULUM MERDEKA</w:t>
      </w:r>
    </w:p>
    <w:p w:rsidR="00A63BE0" w:rsidRPr="00A63BE0" w:rsidRDefault="00A63BE0" w:rsidP="00A63BE0"/>
    <w:p w:rsidR="000A751B" w:rsidRPr="00A63BE0" w:rsidRDefault="00A63BE0" w:rsidP="00A63BE0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A63BE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spellStart"/>
      <w:r w:rsidRPr="00A63BE0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A63BE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A63BE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: </w:t>
      </w:r>
      <w:proofErr w:type="spellStart"/>
      <w:r w:rsidRPr="00A63BE0">
        <w:rPr>
          <w:rFonts w:asciiTheme="majorBidi" w:eastAsia="Google Sans Text" w:hAnsiTheme="majorBidi" w:cstheme="majorBidi"/>
          <w:b/>
          <w:bCs/>
          <w:sz w:val="24"/>
          <w:szCs w:val="24"/>
        </w:rPr>
        <w:t>Pendidikan</w:t>
      </w:r>
      <w:proofErr w:type="spellEnd"/>
      <w:r w:rsidRPr="00A63BE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63BE0">
        <w:rPr>
          <w:rFonts w:asciiTheme="majorBidi" w:eastAsia="Google Sans Text" w:hAnsiTheme="majorBidi" w:cstheme="majorBidi"/>
          <w:b/>
          <w:bCs/>
          <w:sz w:val="24"/>
          <w:szCs w:val="24"/>
        </w:rPr>
        <w:t>Pancasila</w:t>
      </w:r>
      <w:proofErr w:type="spellEnd"/>
    </w:p>
    <w:p w:rsidR="000A751B" w:rsidRPr="00A63BE0" w:rsidRDefault="00A63BE0" w:rsidP="00A63BE0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A63BE0">
        <w:rPr>
          <w:rFonts w:asciiTheme="majorBidi" w:eastAsia="Google Sans Text" w:hAnsiTheme="majorBidi" w:cstheme="majorBidi"/>
          <w:b/>
          <w:bCs/>
          <w:sz w:val="24"/>
          <w:szCs w:val="24"/>
        </w:rPr>
        <w:t>Satuan</w:t>
      </w:r>
      <w:proofErr w:type="spellEnd"/>
      <w:r w:rsidRPr="00A63BE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63BE0">
        <w:rPr>
          <w:rFonts w:asciiTheme="majorBidi" w:eastAsia="Google Sans Text" w:hAnsiTheme="majorBidi" w:cstheme="majorBidi"/>
          <w:b/>
          <w:bCs/>
          <w:sz w:val="24"/>
          <w:szCs w:val="24"/>
        </w:rPr>
        <w:t>Pendidikan</w:t>
      </w:r>
      <w:proofErr w:type="spellEnd"/>
      <w:r w:rsidRPr="00A63BE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A63BE0">
        <w:rPr>
          <w:rFonts w:asciiTheme="majorBidi" w:eastAsia="Google Sans Text" w:hAnsiTheme="majorBidi" w:cstheme="majorBidi"/>
          <w:b/>
          <w:bCs/>
          <w:sz w:val="24"/>
          <w:szCs w:val="24"/>
        </w:rPr>
        <w:t>: …………………………….</w:t>
      </w:r>
    </w:p>
    <w:p w:rsidR="000A751B" w:rsidRPr="00A63BE0" w:rsidRDefault="00A63BE0" w:rsidP="00A63BE0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proofErr w:type="spellStart"/>
      <w:r w:rsidRPr="00A63BE0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Tahun</w:t>
      </w:r>
      <w:proofErr w:type="spellEnd"/>
      <w:r w:rsidRPr="00A63BE0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 xml:space="preserve"> </w:t>
      </w:r>
      <w:proofErr w:type="spellStart"/>
      <w:r w:rsidRPr="00A63BE0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Pelajaran</w:t>
      </w:r>
      <w:proofErr w:type="spellEnd"/>
      <w:r w:rsidRPr="00A63BE0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 xml:space="preserve">    </w:t>
      </w:r>
      <w:r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ab/>
      </w:r>
      <w:r w:rsidRPr="00A63BE0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: 20</w:t>
      </w:r>
      <w:proofErr w:type="gramStart"/>
      <w:r w:rsidRPr="00A63BE0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..</w:t>
      </w:r>
      <w:proofErr w:type="gramEnd"/>
      <w:r w:rsidRPr="00A63BE0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 xml:space="preserve"> / 20</w:t>
      </w:r>
      <w:proofErr w:type="gramStart"/>
      <w:r w:rsidRPr="00A63BE0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..</w:t>
      </w:r>
      <w:proofErr w:type="gramEnd"/>
    </w:p>
    <w:p w:rsidR="000A751B" w:rsidRPr="00A63BE0" w:rsidRDefault="00A63BE0" w:rsidP="00A63BE0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proofErr w:type="spellStart"/>
      <w:r w:rsidRPr="00A63BE0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Fase</w:t>
      </w:r>
      <w:proofErr w:type="spellEnd"/>
      <w:r w:rsidRPr="00A63BE0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 xml:space="preserve"> D, </w:t>
      </w:r>
      <w:proofErr w:type="spellStart"/>
      <w:r w:rsidRPr="00A63BE0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Kelas</w:t>
      </w:r>
      <w:proofErr w:type="spellEnd"/>
      <w:r w:rsidRPr="00A63BE0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 xml:space="preserve">/Semester </w:t>
      </w:r>
      <w:r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ab/>
      </w:r>
      <w:r w:rsidRPr="00A63BE0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: VIII (</w:t>
      </w:r>
      <w:proofErr w:type="spellStart"/>
      <w:r w:rsidRPr="00A63BE0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Delapan</w:t>
      </w:r>
      <w:proofErr w:type="spellEnd"/>
      <w:r w:rsidRPr="00A63BE0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) / I (</w:t>
      </w:r>
      <w:proofErr w:type="spellStart"/>
      <w:r w:rsidRPr="00A63BE0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Ganjil</w:t>
      </w:r>
      <w:proofErr w:type="spellEnd"/>
      <w:r w:rsidRPr="00A63BE0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) &amp; II (</w:t>
      </w:r>
      <w:proofErr w:type="spellStart"/>
      <w:r w:rsidRPr="00A63BE0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Genap</w:t>
      </w:r>
      <w:proofErr w:type="spellEnd"/>
      <w:r w:rsidRPr="00A63BE0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)</w:t>
      </w:r>
    </w:p>
    <w:p w:rsidR="00A63BE0" w:rsidRDefault="00A63BE0" w:rsidP="00A63B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A63BE0" w:rsidRDefault="00A63BE0" w:rsidP="00A63BE0">
      <w:pPr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A. </w:t>
      </w:r>
      <w:proofErr w:type="spellStart"/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Capaian</w:t>
      </w:r>
      <w:proofErr w:type="spellEnd"/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</w:t>
      </w:r>
      <w:proofErr w:type="spellEnd"/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(CP)</w:t>
      </w:r>
    </w:p>
    <w:p w:rsidR="00A63BE0" w:rsidRPr="00EF008C" w:rsidRDefault="00A63BE0" w:rsidP="00A63B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EF008C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EF008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color w:val="1B1C1D"/>
          <w:sz w:val="24"/>
          <w:szCs w:val="24"/>
        </w:rPr>
        <w:t>akhir</w:t>
      </w:r>
      <w:proofErr w:type="spellEnd"/>
      <w:r w:rsidRPr="00EF008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 w:rsidRPr="00EF008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D, </w:t>
      </w:r>
      <w:proofErr w:type="spellStart"/>
      <w:r w:rsidRPr="00EF008C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EF008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EF008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EF008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EF008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EF008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A63BE0" w:rsidRPr="00A7220F" w:rsidRDefault="00A63BE0" w:rsidP="00A63BE0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A7220F">
        <w:rPr>
          <w:rFonts w:asciiTheme="majorBidi" w:eastAsia="Google Sans Text" w:hAnsiTheme="majorBidi" w:cstheme="majorBidi"/>
          <w:b/>
          <w:bCs/>
          <w:sz w:val="24"/>
          <w:szCs w:val="24"/>
        </w:rPr>
        <w:t>Pancasila</w:t>
      </w:r>
      <w:proofErr w:type="spellEnd"/>
    </w:p>
    <w:p w:rsidR="00A63BE0" w:rsidRPr="00EF008C" w:rsidRDefault="00A63BE0" w:rsidP="00A63B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Memahami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sejarah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kelahiran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Pancasila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memahami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kedudukan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Pancasila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sebagai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dasar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negara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pandangan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hidup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bangsa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ideologi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negara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serta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penerapannya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dalam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kehidupan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sehari-hari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memahami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makna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keterkaitan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Pancasila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Undang-Undang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Dasar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Negara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Republik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Indonesia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Tahun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1945,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Bhinneka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Tunggal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Ika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Negara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Kesatuan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Republik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Indonesia.</w:t>
      </w:r>
    </w:p>
    <w:p w:rsidR="00A63BE0" w:rsidRPr="00A7220F" w:rsidRDefault="00A63BE0" w:rsidP="00A63BE0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A7220F">
        <w:rPr>
          <w:rFonts w:asciiTheme="majorBidi" w:eastAsia="Google Sans Text" w:hAnsiTheme="majorBidi" w:cstheme="majorBidi"/>
          <w:b/>
          <w:bCs/>
          <w:sz w:val="24"/>
          <w:szCs w:val="24"/>
        </w:rPr>
        <w:t>Undang-Undang</w:t>
      </w:r>
      <w:proofErr w:type="spellEnd"/>
      <w:r w:rsidRPr="00A7220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7220F">
        <w:rPr>
          <w:rFonts w:asciiTheme="majorBidi" w:eastAsia="Google Sans Text" w:hAnsiTheme="majorBidi" w:cstheme="majorBidi"/>
          <w:b/>
          <w:bCs/>
          <w:sz w:val="24"/>
          <w:szCs w:val="24"/>
        </w:rPr>
        <w:t>Dasar</w:t>
      </w:r>
      <w:proofErr w:type="spellEnd"/>
      <w:r w:rsidRPr="00A7220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Negara </w:t>
      </w:r>
      <w:proofErr w:type="spellStart"/>
      <w:r w:rsidRPr="00A7220F">
        <w:rPr>
          <w:rFonts w:asciiTheme="majorBidi" w:eastAsia="Google Sans Text" w:hAnsiTheme="majorBidi" w:cstheme="majorBidi"/>
          <w:b/>
          <w:bCs/>
          <w:sz w:val="24"/>
          <w:szCs w:val="24"/>
        </w:rPr>
        <w:t>Republik</w:t>
      </w:r>
      <w:proofErr w:type="spellEnd"/>
      <w:r w:rsidRPr="00A7220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Indonesia </w:t>
      </w:r>
      <w:proofErr w:type="spellStart"/>
      <w:r w:rsidRPr="00A7220F">
        <w:rPr>
          <w:rFonts w:asciiTheme="majorBidi" w:eastAsia="Google Sans Text" w:hAnsiTheme="majorBidi" w:cstheme="majorBidi"/>
          <w:b/>
          <w:bCs/>
          <w:sz w:val="24"/>
          <w:szCs w:val="24"/>
        </w:rPr>
        <w:t>Tahun</w:t>
      </w:r>
      <w:proofErr w:type="spellEnd"/>
      <w:r w:rsidRPr="00A7220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1945</w:t>
      </w:r>
    </w:p>
    <w:p w:rsidR="00A63BE0" w:rsidRPr="00EF008C" w:rsidRDefault="00A63BE0" w:rsidP="00A63B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Menerapkan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EF008C">
        <w:rPr>
          <w:rFonts w:asciiTheme="majorBidi" w:eastAsia="Google Sans Text" w:hAnsiTheme="majorBidi" w:cstheme="majorBidi"/>
          <w:sz w:val="24"/>
          <w:szCs w:val="24"/>
        </w:rPr>
        <w:t>norma</w:t>
      </w:r>
      <w:proofErr w:type="spellEnd"/>
      <w:proofErr w:type="gram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aturan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memahami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tata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urutan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peraturan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perundang-undangan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berlaku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di Indonesia;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menggunakan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hak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menerapkan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kewajiban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sebagai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warga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negara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memahami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sejarah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fungsi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kedudukan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Undang-Undang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Dasar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Negara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Republik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Indonesia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Tahun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1945;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mempraktikkan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kemerdekaan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berpendapat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sebagai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warga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negara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dalam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era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keterbukaan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informasi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>.</w:t>
      </w:r>
    </w:p>
    <w:p w:rsidR="00A63BE0" w:rsidRPr="00A7220F" w:rsidRDefault="00A63BE0" w:rsidP="00A63BE0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A7220F">
        <w:rPr>
          <w:rFonts w:asciiTheme="majorBidi" w:eastAsia="Google Sans Text" w:hAnsiTheme="majorBidi" w:cstheme="majorBidi"/>
          <w:b/>
          <w:bCs/>
          <w:sz w:val="24"/>
          <w:szCs w:val="24"/>
        </w:rPr>
        <w:t>Bhinneka</w:t>
      </w:r>
      <w:proofErr w:type="spellEnd"/>
      <w:r w:rsidRPr="00A7220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Tunggal </w:t>
      </w:r>
      <w:proofErr w:type="spellStart"/>
      <w:r w:rsidRPr="00A7220F">
        <w:rPr>
          <w:rFonts w:asciiTheme="majorBidi" w:eastAsia="Google Sans Text" w:hAnsiTheme="majorBidi" w:cstheme="majorBidi"/>
          <w:b/>
          <w:bCs/>
          <w:sz w:val="24"/>
          <w:szCs w:val="24"/>
        </w:rPr>
        <w:t>Ika</w:t>
      </w:r>
      <w:proofErr w:type="spellEnd"/>
    </w:p>
    <w:p w:rsidR="00A63BE0" w:rsidRPr="00EF008C" w:rsidRDefault="00A63BE0" w:rsidP="00A63B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Mengidentifikasi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keberagaman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suku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bangsa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, agama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kepercayaan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ras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antargolongan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dalam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bingkai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Bhinneka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Tunggal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Ika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menerima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keberagaman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dalam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kehidupan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bermasyarakat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memahami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pentingnya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pelestarian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tradisi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kearifan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lokal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budaya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daerah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sebagai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identitas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nasional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menumbuhkan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sikap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tanggung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jawab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berperan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aktif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melestarikan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praktik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tradisi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kearifan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lokal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budaya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daerah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dalam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masyarakat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global.</w:t>
      </w:r>
    </w:p>
    <w:p w:rsidR="00A63BE0" w:rsidRPr="00A7220F" w:rsidRDefault="00A63BE0" w:rsidP="00A63BE0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A7220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Negara </w:t>
      </w:r>
      <w:proofErr w:type="spellStart"/>
      <w:r w:rsidRPr="00A7220F">
        <w:rPr>
          <w:rFonts w:asciiTheme="majorBidi" w:eastAsia="Google Sans Text" w:hAnsiTheme="majorBidi" w:cstheme="majorBidi"/>
          <w:b/>
          <w:bCs/>
          <w:sz w:val="24"/>
          <w:szCs w:val="24"/>
        </w:rPr>
        <w:t>Kesatuan</w:t>
      </w:r>
      <w:proofErr w:type="spellEnd"/>
      <w:r w:rsidRPr="00A7220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7220F">
        <w:rPr>
          <w:rFonts w:asciiTheme="majorBidi" w:eastAsia="Google Sans Text" w:hAnsiTheme="majorBidi" w:cstheme="majorBidi"/>
          <w:b/>
          <w:bCs/>
          <w:sz w:val="24"/>
          <w:szCs w:val="24"/>
        </w:rPr>
        <w:t>Republik</w:t>
      </w:r>
      <w:proofErr w:type="spellEnd"/>
      <w:r w:rsidRPr="00A7220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Indonesia</w:t>
      </w:r>
    </w:p>
    <w:p w:rsidR="00A63BE0" w:rsidRDefault="00A63BE0" w:rsidP="00A63B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EF008C">
        <w:rPr>
          <w:rFonts w:asciiTheme="majorBidi" w:eastAsia="Google Sans Text" w:hAnsiTheme="majorBidi" w:cstheme="majorBidi"/>
          <w:sz w:val="24"/>
          <w:szCs w:val="24"/>
        </w:rPr>
        <w:t>Memahami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Proklamasi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Kemerdekaan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Republik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Indonesia;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memahami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wilayah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Negara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Kesatuan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Republik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Indonesia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dalam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konteks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wawasan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nusantara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berpartisipasi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aktif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untuk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menjaga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keutuhan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wilayah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Negara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Kesatuan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EF008C">
        <w:rPr>
          <w:rFonts w:asciiTheme="majorBidi" w:eastAsia="Google Sans Text" w:hAnsiTheme="majorBidi" w:cstheme="majorBidi"/>
          <w:sz w:val="24"/>
          <w:szCs w:val="24"/>
        </w:rPr>
        <w:t>Republik</w:t>
      </w:r>
      <w:proofErr w:type="spell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Indonesia.</w:t>
      </w:r>
      <w:proofErr w:type="gramEnd"/>
    </w:p>
    <w:p w:rsidR="00A63BE0" w:rsidRPr="00A63BE0" w:rsidRDefault="00A63BE0" w:rsidP="00A63B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2324"/>
        <w:gridCol w:w="2463"/>
        <w:gridCol w:w="2834"/>
        <w:gridCol w:w="1666"/>
      </w:tblGrid>
      <w:tr w:rsidR="000A751B" w:rsidRPr="00A63BE0" w:rsidTr="00A63BE0">
        <w:trPr>
          <w:tblHeader/>
        </w:trPr>
        <w:tc>
          <w:tcPr>
            <w:tcW w:w="1251" w:type="pct"/>
            <w:vAlign w:val="center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1326" w:type="pct"/>
            <w:vAlign w:val="center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1526" w:type="pct"/>
            <w:vAlign w:val="center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897" w:type="pct"/>
            <w:vAlign w:val="center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 :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Pancasila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dalam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Kehidupan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Bangsaku</w:t>
            </w:r>
            <w:proofErr w:type="spellEnd"/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kedudukan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Negara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penerapannya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keluarga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Kedudukan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&amp;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Negara,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</w:t>
            </w: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keluarga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0A751B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implementasi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Negara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solusi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permasalahan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terjadi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Implementasi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Negara,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solusi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masala</w:t>
            </w: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&amp;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0A751B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kedudukan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Pandangan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Hidup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penerapannya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keluarga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Kedudukan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&amp;</w:t>
            </w: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Pandangan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Hidup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keluarga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0A751B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implementasi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Pandangan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Hidup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nyata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penerapannya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Impleme</w:t>
            </w: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ntasi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Pandangan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Hidup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nyata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&amp;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0A751B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kedudukan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Ideologi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Negara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kontribusi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keluarga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Keduduka</w:t>
            </w: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&amp;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Ideologi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Negara,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kontribusi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0A751B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menganalisis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tantangan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Ideologi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Negara (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konsumerisme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&amp;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hedonisme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merumuskan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solusi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Tantangan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Pancasila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Ideologi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Negara (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konsumerisme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&amp;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hedonisme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 xml:space="preserve">Bab 2 :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Pedoman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Negaraku</w:t>
            </w:r>
            <w:proofErr w:type="spellEnd"/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konstitusi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tertulis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tidak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tertulis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perumusan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sidang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BPUPK.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konstitusi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proses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perumusan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1945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oleh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BPUPK.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0A751B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pengesahan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oleh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PPKI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meneladani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sikap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para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pendiri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Proses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pengesahan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1945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oleh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PPKI,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sikap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teladan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pendiri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0A751B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sifat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singkat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supel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kontrol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pedoman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penyelenggaraan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negara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Sifat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1945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</w:t>
            </w: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ebagai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kontrol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pedoman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0A751B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kedudukan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nasional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dinamika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perubahannya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amendemen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Kedudukan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1945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dinamika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perubahannya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0A751B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memberikan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nyata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pelaksanaan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keluarga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Contoh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pelaksanaan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1945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keluarga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sekolah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0A751B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menunjukkan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komitmen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menjalankan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</w:t>
            </w: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UD NRI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kampanye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Komitmen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menjalankan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1945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kampanye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 :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Peraturan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Negaraku</w:t>
            </w:r>
            <w:proofErr w:type="spellEnd"/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pentingnya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peraturan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rumah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Pentingnya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peraturan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rumah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0A751B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peraturan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</w:t>
            </w: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esai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pendek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tentangnya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peraturan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0A751B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asas-asas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urutan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peraturan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perundang-undangan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Indonesia.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asas-asas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urutan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peraturan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perundang-undangan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0A751B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menguraikan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hierarki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peraturan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perundang-undangan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(UUD NRI 1945, Tap MPR, UU/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Perppu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hierarki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peraturan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perundang-undangan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(UUD, Tap MPR, UU/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Perppu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0A751B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menguraikan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hierarki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peraturan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perundang-undangan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(PP,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Perpres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Perda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Provinsi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Perda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Kabupaten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/Kota).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Jenis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hierarki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peraturan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perundang-</w:t>
            </w: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un</w:t>
            </w: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(PP,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Perpres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Perda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0A751B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implementasi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peraturan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perundang-undangan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menunjukkan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komitmen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menaatinya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kritis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Implementasi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komitmen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menaati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peraturan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perundang-undangan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 :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Melestarikan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Budaya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Bangsaku</w:t>
            </w:r>
            <w:proofErr w:type="spellEnd"/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pentingnya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melestarikan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ketiganya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pentingnya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pelestarian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0A751B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asal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upaya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pelestariannya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keluarga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Identifikasi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asal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upaya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pelestarian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keluarga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0A751B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</w:t>
            </w: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upaya-upaya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pelestarian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dilakukan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Upaya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pelestarian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0A751B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kondisi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daerahnya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terpelihara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vs.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memudar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kondisi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0A751B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menjelaskan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pemajuan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kebudayaan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nasional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1945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 No. 5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2017.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Konsep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pemajuan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kebudayaan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nasional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0A751B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</w:t>
            </w: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nasional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pemersatu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studi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kasus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Batik).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nasional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pemersatu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0A751B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nasional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membentuk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identitas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jati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diri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nasional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identitas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jati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diri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0A751B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menunjukkan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komitmen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melestarikan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pentas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Komitmen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melestarikan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pentas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5 :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Merawat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Keutuhan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Bangs</w:t>
            </w:r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Negaraku</w:t>
            </w:r>
            <w:proofErr w:type="spellEnd"/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definisi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tujuan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Wawasan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Nusantara.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Definisi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tujuan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Wawasan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Nusantara.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0A751B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landasan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kedudukan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Wawasan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Nusantara.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Landasan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kedudukan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Wawasan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Nusantara.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0A751B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Wawasan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Nusantara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kesatuan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wilayah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Wawasan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Nusantara (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kesatuan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wilayah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0A751B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menjabarkan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pelaksanaan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Wawasan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Nusantara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bidang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politik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ekonomi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Pelaksanaan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Wawasan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Nusantara (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bidang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politik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0A751B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menjabarkan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pelaksanaan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Wawasan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Nusantara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bidang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pertahanan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keamanan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Pelaksanaan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Wawasan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Nusantara (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bidang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hankam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0A751B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tantangan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eksternal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internal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Wawasan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Nusantara.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Tantangan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eksternal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internal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Wawasan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Nusantara.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0A751B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perilaku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mendukung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Wawasan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Nusantara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Perilaku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mendukung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Wawasan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Nusantara.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0A751B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menunjukkan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komitmen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merawat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keutuhan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"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Deklarasi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Pelajar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Indonesia".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Komitmen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merawat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keutuhan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negara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A63BE0" w:rsidRPr="00A63BE0" w:rsidTr="00A63BE0">
        <w:tc>
          <w:tcPr>
            <w:tcW w:w="4103" w:type="pct"/>
            <w:gridSpan w:val="3"/>
          </w:tcPr>
          <w:p w:rsidR="00A63BE0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Total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  <w:tc>
          <w:tcPr>
            <w:tcW w:w="897" w:type="pct"/>
          </w:tcPr>
          <w:p w:rsidR="00A63BE0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102 JP</w:t>
            </w:r>
          </w:p>
        </w:tc>
      </w:tr>
    </w:tbl>
    <w:p w:rsidR="000A751B" w:rsidRDefault="000A751B" w:rsidP="00A63B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A63BE0" w:rsidTr="00A63BE0">
        <w:tc>
          <w:tcPr>
            <w:tcW w:w="5437" w:type="dxa"/>
          </w:tcPr>
          <w:p w:rsidR="00A63BE0" w:rsidRDefault="00A63BE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A63BE0" w:rsidRDefault="00A63BE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A63BE0" w:rsidRDefault="00A63BE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63BE0" w:rsidRDefault="00A63BE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63BE0" w:rsidRDefault="00A63BE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63BE0" w:rsidRDefault="00A63BE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63BE0" w:rsidRDefault="00A63BE0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A63BE0" w:rsidRDefault="00A63BE0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A63BE0" w:rsidRDefault="00A63BE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A63BE0" w:rsidRDefault="00A63BE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A63BE0" w:rsidRDefault="00A63BE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63BE0" w:rsidRDefault="00A63BE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63BE0" w:rsidRDefault="00A63BE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A63BE0" w:rsidRDefault="00A63BE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63BE0" w:rsidRDefault="00A63BE0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A63BE0" w:rsidRDefault="00A63BE0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A63BE0" w:rsidRDefault="00A63BE0">
            <w:pPr>
              <w:spacing w:line="276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A63BE0" w:rsidRPr="00A63BE0" w:rsidRDefault="00A63BE0" w:rsidP="00A63B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A63BE0" w:rsidRPr="00A63BE0" w:rsidSect="00A63BE0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723CFD"/>
    <w:multiLevelType w:val="multilevel"/>
    <w:tmpl w:val="FBBA98D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</w:abstractNum>
  <w:abstractNum w:abstractNumId="1">
    <w:nsid w:val="398E35BD"/>
    <w:multiLevelType w:val="multilevel"/>
    <w:tmpl w:val="C868CEE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47FB1EC9"/>
    <w:multiLevelType w:val="hybridMultilevel"/>
    <w:tmpl w:val="82A431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A751B"/>
    <w:rsid w:val="000A751B"/>
    <w:rsid w:val="00A6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A63BE0"/>
    <w:pPr>
      <w:ind w:left="720"/>
      <w:contextualSpacing/>
    </w:pPr>
  </w:style>
  <w:style w:type="table" w:styleId="TableGrid">
    <w:name w:val="Table Grid"/>
    <w:basedOn w:val="TableNormal"/>
    <w:uiPriority w:val="59"/>
    <w:rsid w:val="00A63B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63B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B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A63BE0"/>
    <w:pPr>
      <w:ind w:left="720"/>
      <w:contextualSpacing/>
    </w:pPr>
  </w:style>
  <w:style w:type="table" w:styleId="TableGrid">
    <w:name w:val="Table Grid"/>
    <w:basedOn w:val="TableNormal"/>
    <w:uiPriority w:val="59"/>
    <w:rsid w:val="00A63B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63B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B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1407</Words>
  <Characters>8021</Characters>
  <Application>Microsoft Office Word</Application>
  <DocSecurity>0</DocSecurity>
  <Lines>66</Lines>
  <Paragraphs>18</Paragraphs>
  <ScaleCrop>false</ScaleCrop>
  <Company/>
  <LinksUpToDate>false</LinksUpToDate>
  <CharactersWithSpaces>9410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2025-07-30T02:28:00Z</dcterms:created>
  <dcterms:modified xsi:type="dcterms:W3CDTF">2025-07-30T02:31:00Z</dcterms:modified>
</cp:coreProperties>
</file>